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3D" w:rsidRPr="00832B75" w:rsidRDefault="00CE513D" w:rsidP="00CE513D">
      <w:pPr>
        <w:jc w:val="center"/>
        <w:rPr>
          <w:sz w:val="24"/>
          <w:szCs w:val="24"/>
          <w:u w:val="single"/>
        </w:rPr>
      </w:pPr>
      <w:r w:rsidRPr="00832B75">
        <w:rPr>
          <w:sz w:val="24"/>
          <w:szCs w:val="24"/>
        </w:rPr>
        <w:t>Government of Nepal</w:t>
      </w:r>
    </w:p>
    <w:p w:rsidR="00CE513D" w:rsidRDefault="00CE513D" w:rsidP="00CE513D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Ministry of Forest</w:t>
      </w:r>
      <w:r w:rsidR="006F58BC">
        <w:rPr>
          <w:i/>
          <w:iCs/>
          <w:sz w:val="24"/>
          <w:szCs w:val="24"/>
        </w:rPr>
        <w:t>s</w:t>
      </w:r>
      <w:r>
        <w:rPr>
          <w:i/>
          <w:iCs/>
          <w:sz w:val="24"/>
          <w:szCs w:val="24"/>
        </w:rPr>
        <w:t xml:space="preserve"> and </w:t>
      </w:r>
      <w:r w:rsidR="00333C31">
        <w:rPr>
          <w:i/>
          <w:iCs/>
          <w:sz w:val="24"/>
          <w:szCs w:val="24"/>
        </w:rPr>
        <w:t>Environment</w:t>
      </w:r>
    </w:p>
    <w:p w:rsidR="00CE513D" w:rsidRPr="00832B75" w:rsidRDefault="00CE513D" w:rsidP="00CE513D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REDD Implementation Center</w:t>
      </w:r>
    </w:p>
    <w:p w:rsidR="00CE513D" w:rsidRPr="00832B75" w:rsidRDefault="00CE513D" w:rsidP="00CE513D">
      <w:pPr>
        <w:jc w:val="center"/>
        <w:rPr>
          <w:i/>
          <w:iCs/>
          <w:sz w:val="24"/>
          <w:szCs w:val="24"/>
        </w:rPr>
      </w:pPr>
      <w:r w:rsidRPr="00832B75">
        <w:rPr>
          <w:sz w:val="24"/>
          <w:szCs w:val="24"/>
        </w:rPr>
        <w:t xml:space="preserve">Date: </w:t>
      </w:r>
      <w:r w:rsidR="00431287">
        <w:rPr>
          <w:sz w:val="24"/>
          <w:szCs w:val="24"/>
        </w:rPr>
        <w:t>3 December</w:t>
      </w:r>
      <w:r>
        <w:rPr>
          <w:sz w:val="24"/>
          <w:szCs w:val="24"/>
        </w:rPr>
        <w:t xml:space="preserve"> 2018</w:t>
      </w:r>
    </w:p>
    <w:p w:rsidR="00333C31" w:rsidRDefault="00CE513D" w:rsidP="00CE513D">
      <w:pPr>
        <w:spacing w:line="276" w:lineRule="auto"/>
        <w:jc w:val="center"/>
        <w:rPr>
          <w:bCs/>
          <w:sz w:val="24"/>
          <w:szCs w:val="24"/>
        </w:rPr>
      </w:pPr>
      <w:r w:rsidRPr="00832B75">
        <w:rPr>
          <w:bCs/>
          <w:sz w:val="24"/>
          <w:szCs w:val="24"/>
        </w:rPr>
        <w:t>Name of Project:</w:t>
      </w:r>
      <w:r w:rsidR="00333C31">
        <w:rPr>
          <w:bCs/>
          <w:sz w:val="24"/>
          <w:szCs w:val="24"/>
        </w:rPr>
        <w:t xml:space="preserve"> Revision of Community Forest Operation</w:t>
      </w:r>
      <w:r w:rsidR="006F58BC">
        <w:rPr>
          <w:bCs/>
          <w:sz w:val="24"/>
          <w:szCs w:val="24"/>
        </w:rPr>
        <w:t>al</w:t>
      </w:r>
      <w:r w:rsidR="00333C31">
        <w:rPr>
          <w:bCs/>
          <w:sz w:val="24"/>
          <w:szCs w:val="24"/>
        </w:rPr>
        <w:t xml:space="preserve"> Plans</w:t>
      </w:r>
      <w:r w:rsidRPr="00832B75">
        <w:rPr>
          <w:bCs/>
          <w:sz w:val="24"/>
          <w:szCs w:val="24"/>
        </w:rPr>
        <w:t xml:space="preserve"> </w:t>
      </w:r>
    </w:p>
    <w:p w:rsidR="00CE513D" w:rsidRDefault="00CE513D" w:rsidP="00CE513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Contract ID: </w:t>
      </w:r>
      <w:r w:rsidRPr="00D94A33">
        <w:rPr>
          <w:b/>
          <w:sz w:val="22"/>
          <w:szCs w:val="22"/>
        </w:rPr>
        <w:t>NEP-REDD-</w:t>
      </w:r>
      <w:r w:rsidR="00B65D05">
        <w:rPr>
          <w:b/>
          <w:sz w:val="22"/>
          <w:szCs w:val="22"/>
        </w:rPr>
        <w:t>64935</w:t>
      </w:r>
      <w:r w:rsidRPr="00D94A33">
        <w:rPr>
          <w:b/>
          <w:sz w:val="22"/>
          <w:szCs w:val="22"/>
        </w:rPr>
        <w:t>-CS-QCBS</w:t>
      </w:r>
    </w:p>
    <w:p w:rsidR="005E2E43" w:rsidRPr="00D94A33" w:rsidRDefault="005E2E43" w:rsidP="00CE513D">
      <w:pPr>
        <w:spacing w:line="276" w:lineRule="auto"/>
        <w:jc w:val="center"/>
        <w:rPr>
          <w:rFonts w:ascii="Times New Roman"/>
          <w:b/>
          <w:sz w:val="14"/>
          <w:szCs w:val="14"/>
        </w:rPr>
      </w:pPr>
      <w:r>
        <w:rPr>
          <w:b/>
          <w:sz w:val="22"/>
          <w:szCs w:val="22"/>
        </w:rPr>
        <w:t>Re- EOI notice.</w:t>
      </w:r>
    </w:p>
    <w:p w:rsidR="00CE513D" w:rsidRPr="00033182" w:rsidRDefault="00CE513D" w:rsidP="00CE513D">
      <w:pPr>
        <w:jc w:val="center"/>
        <w:rPr>
          <w:bCs/>
          <w:sz w:val="16"/>
          <w:szCs w:val="16"/>
        </w:rPr>
      </w:pPr>
    </w:p>
    <w:p w:rsidR="00CE513D" w:rsidRDefault="005C2C0D" w:rsidP="00CE513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Name of the Donor Agency</w:t>
      </w:r>
      <w:r w:rsidR="00CE513D" w:rsidRPr="00832B75">
        <w:rPr>
          <w:bCs/>
          <w:sz w:val="24"/>
          <w:szCs w:val="24"/>
        </w:rPr>
        <w:t xml:space="preserve">: </w:t>
      </w:r>
      <w:r w:rsidR="00CE513D">
        <w:rPr>
          <w:bCs/>
          <w:sz w:val="24"/>
          <w:szCs w:val="24"/>
        </w:rPr>
        <w:t>World Bank</w:t>
      </w:r>
    </w:p>
    <w:p w:rsidR="00CE513D" w:rsidRPr="00832B75" w:rsidRDefault="00CE513D" w:rsidP="00CE513D">
      <w:pPr>
        <w:rPr>
          <w:bCs/>
          <w:sz w:val="24"/>
          <w:szCs w:val="24"/>
        </w:rPr>
      </w:pPr>
      <w:r w:rsidRPr="00832B75">
        <w:rPr>
          <w:bCs/>
          <w:sz w:val="24"/>
          <w:szCs w:val="24"/>
        </w:rPr>
        <w:t>Donor</w:t>
      </w:r>
      <w:r w:rsidRPr="00832B75">
        <w:rPr>
          <w:bCs/>
          <w:i/>
          <w:iCs/>
          <w:sz w:val="24"/>
          <w:szCs w:val="24"/>
        </w:rPr>
        <w:t xml:space="preserve"> </w:t>
      </w:r>
      <w:r w:rsidR="005C2C0D">
        <w:rPr>
          <w:bCs/>
          <w:sz w:val="24"/>
          <w:szCs w:val="24"/>
        </w:rPr>
        <w:t>/Grant No</w:t>
      </w:r>
      <w:r w:rsidRPr="00832B75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TFOA 4169</w:t>
      </w:r>
    </w:p>
    <w:p w:rsidR="00CE513D" w:rsidRPr="00832B75" w:rsidRDefault="00CE513D" w:rsidP="00CE513D">
      <w:pPr>
        <w:widowControl/>
        <w:rPr>
          <w:b/>
          <w:bCs/>
          <w:sz w:val="24"/>
          <w:szCs w:val="24"/>
        </w:rPr>
      </w:pPr>
    </w:p>
    <w:p w:rsidR="00CE513D" w:rsidRDefault="00431287" w:rsidP="00CE513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All related Consulting Firms are requested to refer the notice issued in this subject on 12 November 2018 from REDD IC.</w:t>
      </w:r>
    </w:p>
    <w:p w:rsidR="00431287" w:rsidRPr="00832B75" w:rsidRDefault="00431287" w:rsidP="00CE513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EOI Applications received were not</w:t>
      </w:r>
      <w:r w:rsidR="005C2C0D">
        <w:rPr>
          <w:sz w:val="22"/>
          <w:szCs w:val="22"/>
        </w:rPr>
        <w:t xml:space="preserve"> sufficient</w:t>
      </w:r>
      <w:r>
        <w:rPr>
          <w:sz w:val="22"/>
          <w:szCs w:val="22"/>
        </w:rPr>
        <w:t xml:space="preserve"> in number as required, therefore keeping all the terms and conditions </w:t>
      </w:r>
      <w:r w:rsidR="005C2C0D">
        <w:rPr>
          <w:sz w:val="22"/>
          <w:szCs w:val="22"/>
        </w:rPr>
        <w:t xml:space="preserve">and received EOIs </w:t>
      </w:r>
      <w:r>
        <w:rPr>
          <w:sz w:val="22"/>
          <w:szCs w:val="22"/>
        </w:rPr>
        <w:t>as it was,</w:t>
      </w:r>
      <w:r w:rsidR="005C2C0D">
        <w:rPr>
          <w:sz w:val="22"/>
          <w:szCs w:val="22"/>
        </w:rPr>
        <w:t xml:space="preserve"> </w:t>
      </w:r>
      <w:r>
        <w:rPr>
          <w:sz w:val="22"/>
          <w:szCs w:val="22"/>
        </w:rPr>
        <w:t>we further request for EOI submission on or within office hours of 9 December 2018</w:t>
      </w:r>
      <w:r w:rsidR="005C2C0D">
        <w:rPr>
          <w:sz w:val="22"/>
          <w:szCs w:val="22"/>
        </w:rPr>
        <w:t xml:space="preserve"> for any one or more than one clusters.</w:t>
      </w:r>
    </w:p>
    <w:sectPr w:rsidR="00431287" w:rsidRPr="00832B75" w:rsidSect="008C7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162A8"/>
    <w:multiLevelType w:val="hybridMultilevel"/>
    <w:tmpl w:val="4350BC58"/>
    <w:lvl w:ilvl="0" w:tplc="01381EE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13D"/>
    <w:rsid w:val="00333C31"/>
    <w:rsid w:val="00431287"/>
    <w:rsid w:val="00467733"/>
    <w:rsid w:val="00584D57"/>
    <w:rsid w:val="005B66F4"/>
    <w:rsid w:val="005C2C0D"/>
    <w:rsid w:val="005E2E43"/>
    <w:rsid w:val="006E200F"/>
    <w:rsid w:val="006F58BC"/>
    <w:rsid w:val="0088302E"/>
    <w:rsid w:val="008C7972"/>
    <w:rsid w:val="00B65D05"/>
    <w:rsid w:val="00CE513D"/>
    <w:rsid w:val="00D66CA9"/>
    <w:rsid w:val="00EF5AF2"/>
    <w:rsid w:val="00FB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E51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5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</dc:creator>
  <cp:lastModifiedBy>Administrator</cp:lastModifiedBy>
  <cp:revision>11</cp:revision>
  <cp:lastPrinted>2018-12-02T06:43:00Z</cp:lastPrinted>
  <dcterms:created xsi:type="dcterms:W3CDTF">2018-02-04T09:56:00Z</dcterms:created>
  <dcterms:modified xsi:type="dcterms:W3CDTF">2018-12-02T06:43:00Z</dcterms:modified>
</cp:coreProperties>
</file>